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52" w:rsidRDefault="00927552" w:rsidP="00927552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Извещение о проведении аукциона </w:t>
      </w:r>
    </w:p>
    <w:p w:rsidR="00927552" w:rsidRDefault="00927552" w:rsidP="00927552">
      <w:pPr>
        <w:ind w:firstLine="709"/>
        <w:jc w:val="both"/>
        <w:rPr>
          <w:color w:val="000000" w:themeColor="text1"/>
          <w:lang w:eastAsia="en-US"/>
        </w:rPr>
      </w:pPr>
      <w:r>
        <w:rPr>
          <w:b/>
          <w:bCs/>
          <w:color w:val="000000" w:themeColor="text1"/>
        </w:rPr>
        <w:t xml:space="preserve">на право заключения договоров аренды </w:t>
      </w:r>
      <w:r>
        <w:rPr>
          <w:b/>
          <w:color w:val="000000" w:themeColor="text1"/>
        </w:rPr>
        <w:t>земельных участков</w:t>
      </w:r>
      <w:r>
        <w:rPr>
          <w:color w:val="000000" w:themeColor="text1"/>
          <w:lang w:eastAsia="en-US"/>
        </w:rPr>
        <w:t xml:space="preserve"> </w:t>
      </w:r>
    </w:p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lang w:eastAsia="en-US"/>
        </w:rPr>
        <w:t>Уполномоченный орган и организатор аукциона:</w:t>
      </w:r>
      <w:r>
        <w:rPr>
          <w:color w:val="000000" w:themeColor="text1"/>
        </w:rPr>
        <w:t xml:space="preserve"> Администрация Еткульского муниципального района (Челябинская область, Еткульский район, с. Еткуль, ул. Ленина, д. 34). </w:t>
      </w:r>
    </w:p>
    <w:p w:rsidR="00927552" w:rsidRDefault="00927552" w:rsidP="0092755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Место, дата и время проведения аукциона: аукцион состоится</w:t>
      </w:r>
      <w:r>
        <w:rPr>
          <w:b/>
          <w:color w:val="000000" w:themeColor="text1"/>
        </w:rPr>
        <w:t xml:space="preserve"> 28.04.2023 года в 09.00 часов</w:t>
      </w:r>
      <w:r>
        <w:rPr>
          <w:color w:val="000000" w:themeColor="text1"/>
        </w:rPr>
        <w:t xml:space="preserve"> (время местное) по адресу: Челябинская область, Еткульский район, с. Еткуль, ул. Ленина, д. 34 (администрация Еткульского муниципального района), кабинет № 11. Аукцион является открытым по составу участников.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1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</w:t>
      </w:r>
      <w:r>
        <w:rPr>
          <w:color w:val="000000"/>
        </w:rPr>
        <w:t xml:space="preserve"> 74:07:3700031:480</w:t>
      </w:r>
      <w:r>
        <w:t>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74:07:3700031:480, категория земель – земли населенных пунктов, расположенный по адресу: Челябинская область, Еткульский муниципальный район, Еткульское сельское поселение, село Еткуль, улица Новая, земельный участок 91, площадью 1349 (одна тысяча триста сорок девять) кв. м., разрешенное использование: для ведения личного подсобного хозяйства (приусадебный земельный участок).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31.01.2023г № 53, от 21.03.2023 г. № 274.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 xml:space="preserve">: 25731 рубль 00 копеек; 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25731 рубль 00 копеек;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771 рубль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pStyle w:val="a5"/>
        <w:spacing w:after="0"/>
        <w:ind w:left="0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Еткульского сельского поселения Еткульского муниципального района, утвержденными Собранием депутатов Еткульского муниципального района от 21.12.2016 года   № 174.</w:t>
      </w:r>
    </w:p>
    <w:p w:rsidR="00927552" w:rsidRDefault="00927552" w:rsidP="00927552">
      <w:pPr>
        <w:jc w:val="both"/>
        <w:rPr>
          <w:color w:val="000000"/>
        </w:rPr>
      </w:pPr>
      <w:r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numPr>
          <w:ilvl w:val="0"/>
          <w:numId w:val="2"/>
        </w:numPr>
        <w:ind w:left="0" w:firstLine="0"/>
        <w:jc w:val="both"/>
        <w:rPr>
          <w:color w:val="000000"/>
        </w:rPr>
      </w:pPr>
      <w:r>
        <w:rPr>
          <w:color w:val="000000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 при строительстве водопровода от ул. Садовая до участка;</w:t>
      </w:r>
    </w:p>
    <w:p w:rsidR="00927552" w:rsidRDefault="00927552" w:rsidP="00927552">
      <w:pPr>
        <w:numPr>
          <w:ilvl w:val="0"/>
          <w:numId w:val="2"/>
        </w:numPr>
        <w:ind w:left="0" w:firstLine="0"/>
        <w:jc w:val="both"/>
        <w:rPr>
          <w:color w:val="000000"/>
        </w:rPr>
      </w:pPr>
      <w:r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2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</w:t>
      </w:r>
      <w:r>
        <w:rPr>
          <w:color w:val="000000"/>
        </w:rPr>
        <w:t xml:space="preserve"> 74:07:3700031:481</w:t>
      </w:r>
      <w:r>
        <w:t>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74:07:3700031:481, категория земель – земли населенных пунктов, расположенный по адресу: Челябинская область, Еткульский муниципальный район, Еткульское сельское поселение, село Еткуль, улица Новая, земельный участок 93, площадью 1229 (одна тысяча двести двадцать девять) кв. м., разрешенное использование: для ведения личного подсобного хозяйства (приусадебный земельный участок).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31.01.2023г № 54, от 21.03.2023 г. № 273.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 xml:space="preserve">: 23818 рублей 00 копеек; 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23818 рублей 00 копеек;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714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pStyle w:val="a5"/>
        <w:spacing w:after="0"/>
        <w:ind w:left="0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 xml:space="preserve">устанавливаются в соответствии с Правилами землепользования и застройки Еткульского </w:t>
      </w:r>
      <w:r>
        <w:lastRenderedPageBreak/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174.</w:t>
      </w:r>
    </w:p>
    <w:p w:rsidR="00927552" w:rsidRDefault="00927552" w:rsidP="00927552">
      <w:pPr>
        <w:jc w:val="both"/>
        <w:rPr>
          <w:color w:val="000000"/>
        </w:rPr>
      </w:pPr>
      <w:r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numPr>
          <w:ilvl w:val="0"/>
          <w:numId w:val="3"/>
        </w:numPr>
        <w:ind w:left="0" w:firstLine="0"/>
        <w:jc w:val="both"/>
        <w:rPr>
          <w:color w:val="000000"/>
        </w:rPr>
      </w:pPr>
      <w:r>
        <w:rPr>
          <w:color w:val="000000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 при строительстве водопровода от ул. Садовая до участка;</w:t>
      </w:r>
    </w:p>
    <w:p w:rsidR="00927552" w:rsidRDefault="00927552" w:rsidP="00927552">
      <w:pPr>
        <w:numPr>
          <w:ilvl w:val="0"/>
          <w:numId w:val="3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 имеется возможность технологического присоединения к сетям газораспределения.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3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</w:t>
      </w:r>
      <w:r>
        <w:rPr>
          <w:color w:val="000000"/>
        </w:rPr>
        <w:t xml:space="preserve"> 74:07:3700031:484</w:t>
      </w:r>
      <w:r>
        <w:t>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74:07:3700031:484, категория земель – земли населенных пунктов, расположенный по адресу: Челябинская область, Еткульский муниципальный район, Еткульское сельское поселение, село Еткуль, улица Зеленая, земельный участок 2Б, площадью 1202 (одна тысяча двести двадцать два) кв. м., разрешенное использование: для индивидуального жилищного строительства.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 xml:space="preserve"> 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31.01.2023г № 52, от 21.03.2023 г. № 272.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 xml:space="preserve">: 23540 рублей 00 копеек; 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23540 рублей 00 копеек;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706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pStyle w:val="a5"/>
        <w:spacing w:after="0"/>
        <w:ind w:left="0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Еткульского сельского поселения Еткульского муниципального района, утвержденными Собранием депутатов Еткульского муниципального района от 21.12.2016 года   № 174.</w:t>
      </w:r>
    </w:p>
    <w:p w:rsidR="00927552" w:rsidRDefault="00927552" w:rsidP="00927552">
      <w:pPr>
        <w:jc w:val="both"/>
        <w:rPr>
          <w:color w:val="000000"/>
        </w:rPr>
      </w:pPr>
      <w:r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numPr>
          <w:ilvl w:val="0"/>
          <w:numId w:val="4"/>
        </w:numPr>
        <w:ind w:left="0" w:firstLine="0"/>
        <w:jc w:val="both"/>
      </w:pPr>
      <w:r>
        <w:rPr>
          <w:color w:val="000000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 при строительстве водопровода от ул. Победы до участка;</w:t>
      </w:r>
    </w:p>
    <w:p w:rsidR="00927552" w:rsidRDefault="00927552" w:rsidP="00927552">
      <w:pPr>
        <w:numPr>
          <w:ilvl w:val="0"/>
          <w:numId w:val="4"/>
        </w:numPr>
        <w:ind w:left="0" w:firstLine="0"/>
        <w:jc w:val="both"/>
      </w:pPr>
      <w:r>
        <w:rPr>
          <w:color w:val="000000"/>
        </w:rPr>
        <w:t>имеется возможность технологического присоединения к сетям газораспределения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4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</w:t>
      </w:r>
      <w:r>
        <w:rPr>
          <w:color w:val="000000"/>
        </w:rPr>
        <w:t xml:space="preserve"> 74:07:3700031:483</w:t>
      </w:r>
      <w:r>
        <w:t>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74:07:3700031:483, категория земель – земли населенных пунктов, расположенный по адресу: Челябинская область, Еткульский муниципальный район, Еткульское сельское поселение, село Еткуль, улица Зеленая, земельный участок 2В, площадью 1198 (одна тысяча сто девяносто восемь) кв. м., разрешенное использование: для индивидуального жилищного строительства.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 xml:space="preserve"> 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31.01.2023г № 55, от 21.03.2023 г. № 271.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 xml:space="preserve">: 23462 рубля 00 копеек; 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23462 рубля 00 копеек;</w:t>
      </w:r>
    </w:p>
    <w:p w:rsidR="00927552" w:rsidRDefault="00927552" w:rsidP="00927552">
      <w:pPr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703 рубля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pStyle w:val="a5"/>
        <w:spacing w:after="0"/>
        <w:ind w:left="0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Еткульского сельского поселения Еткульского муниципального района, утвержденными Собранием депутатов Еткульского муниципального района от 21.12.2016 года   № 174.</w:t>
      </w:r>
    </w:p>
    <w:p w:rsidR="00927552" w:rsidRDefault="00927552" w:rsidP="00927552">
      <w:pPr>
        <w:jc w:val="both"/>
        <w:rPr>
          <w:color w:val="000000"/>
        </w:rPr>
      </w:pPr>
      <w:r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numPr>
          <w:ilvl w:val="0"/>
          <w:numId w:val="5"/>
        </w:numPr>
        <w:ind w:left="0" w:firstLine="0"/>
        <w:jc w:val="both"/>
      </w:pPr>
      <w:r>
        <w:rPr>
          <w:color w:val="000000"/>
        </w:rPr>
        <w:lastRenderedPageBreak/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 при строительстве водопровода от ул. Победы до участка;</w:t>
      </w:r>
    </w:p>
    <w:p w:rsidR="00927552" w:rsidRDefault="00927552" w:rsidP="00927552">
      <w:pPr>
        <w:numPr>
          <w:ilvl w:val="0"/>
          <w:numId w:val="5"/>
        </w:numPr>
        <w:ind w:left="0" w:firstLine="0"/>
        <w:jc w:val="both"/>
      </w:pPr>
      <w:r>
        <w:rPr>
          <w:color w:val="000000"/>
        </w:rPr>
        <w:t>имеется возможность технологического присоединения к сетям газораспределения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5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 </w:t>
      </w:r>
      <w:r>
        <w:rPr>
          <w:color w:val="000000"/>
        </w:rPr>
        <w:t>74:07:3400003:955</w:t>
      </w:r>
      <w:r>
        <w:t>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74:07:3400003:955, категория земель – земли населенных пунктов, расположенный по адресу: Челябинская область, Еткульский муниципальный район, Селезянское сельское поселение, с. Селезян, ул. П. Давыдовой, 23 А, площадью 1136 (одна тысяча сто тридцать шесть) кв. м., разрешенное использование: для ведения личного подсобного хозяйства (приусадебный земельный участок).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30.12.2022 г. № 1182, от 13.03.2023г. № 270.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>: 3300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3300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99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Селезянского сельского поселения Еткульского муниципального района, утвержденными Собранием депутатов Еткульского муниципального района от 21.12.2016 года   № 181.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pStyle w:val="a4"/>
        <w:numPr>
          <w:ilvl w:val="0"/>
          <w:numId w:val="6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927552" w:rsidRDefault="00927552" w:rsidP="00927552">
      <w:pPr>
        <w:pStyle w:val="a4"/>
        <w:numPr>
          <w:ilvl w:val="0"/>
          <w:numId w:val="6"/>
        </w:numPr>
        <w:ind w:left="0" w:hanging="11"/>
        <w:jc w:val="both"/>
        <w:rPr>
          <w:color w:val="000000" w:themeColor="text1"/>
        </w:rPr>
      </w:pPr>
      <w:r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6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 </w:t>
      </w:r>
      <w:r>
        <w:rPr>
          <w:color w:val="000000"/>
        </w:rPr>
        <w:t>74:07:0000000:4256</w:t>
      </w:r>
      <w:r>
        <w:t>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74:07:0000000:4256, категория земель – земли населенных пунктов, расположенный по адресу: Челябинская область, Еткульский  муниципальный район, Белоносовское сельское поселение, село Александровка,                                               ул. Механизаторов, земельный участок 13 Г, площадью 1702 (одна тысяча семьсот два) кв. м., разрешенное использование: для ведения личного подсобного хозяйства ( приусадебный земельный участок).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30.12.2022 г. № 1179, от 21.03.2023 г. № 269.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>: 5500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5500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165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pStyle w:val="a4"/>
        <w:numPr>
          <w:ilvl w:val="0"/>
          <w:numId w:val="7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централизованные сети горячего водоснабжения, водоотведения, теплоснабжения отсутствуют;</w:t>
      </w:r>
    </w:p>
    <w:p w:rsidR="00927552" w:rsidRDefault="00927552" w:rsidP="00927552">
      <w:pPr>
        <w:pStyle w:val="a4"/>
        <w:numPr>
          <w:ilvl w:val="0"/>
          <w:numId w:val="7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7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 </w:t>
      </w:r>
      <w:r>
        <w:rPr>
          <w:color w:val="000000"/>
        </w:rPr>
        <w:t>74:07:0000000:4257</w:t>
      </w:r>
      <w:r>
        <w:t>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74:07:0000000:4257, категория земель – земли населенных пунктов, расположенный по адресу: Челябинская область, Еткульский  муниципальный район, Белоносовское сельское поселение, село Александровка, ул. Механизаторов, земельный участок 13 В, площадью 2836 (две тысячи восемьсот тридцать шесть) кв. м., разрешенное использование: для ведения личного подсобного хозяйства ( приусадебный земельный участок).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30.12.2022 г. № 1181, от 21.03.2023 г. № 268.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>: 7200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7200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216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tabs>
          <w:tab w:val="left" w:pos="360"/>
        </w:tabs>
        <w:ind w:hanging="1"/>
        <w:jc w:val="both"/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pStyle w:val="a4"/>
        <w:numPr>
          <w:ilvl w:val="0"/>
          <w:numId w:val="8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927552" w:rsidRDefault="00927552" w:rsidP="00927552">
      <w:pPr>
        <w:pStyle w:val="a4"/>
        <w:numPr>
          <w:ilvl w:val="0"/>
          <w:numId w:val="8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водоснабжения.</w:t>
      </w:r>
    </w:p>
    <w:p w:rsidR="00927552" w:rsidRDefault="00927552" w:rsidP="00927552">
      <w:pPr>
        <w:widowControl w:val="0"/>
        <w:autoSpaceDE w:val="0"/>
        <w:ind w:firstLine="708"/>
        <w:jc w:val="both"/>
      </w:pPr>
      <w:r>
        <w:rPr>
          <w:b/>
          <w:bCs/>
          <w:spacing w:val="-6"/>
        </w:rPr>
        <w:t xml:space="preserve">ЛОТ 8 Предмет аукциона: </w:t>
      </w:r>
      <w:r>
        <w:rPr>
          <w:bCs/>
          <w:spacing w:val="-6"/>
        </w:rPr>
        <w:t>право на заключение договора аренды</w:t>
      </w:r>
      <w:r>
        <w:t xml:space="preserve"> земельного участка с кадастровым номером </w:t>
      </w:r>
      <w:r>
        <w:rPr>
          <w:color w:val="000000"/>
        </w:rPr>
        <w:t>74:07:0000000:4255</w:t>
      </w:r>
      <w:r>
        <w:t>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</w:rPr>
        <w:t>Описание лота:</w:t>
      </w:r>
      <w:r>
        <w:rPr>
          <w:color w:val="000000"/>
        </w:rPr>
        <w:t xml:space="preserve"> земельный участок с кадастровым номером 74:07:0000000:4255, категория земель – земли населенных пунктов, расположенный по адресу: Челябинская область, Еткульский  муниципальный район, Белоносовское сельское поселение, село Александровка, ул. Механизаторов 13 Б, площадью 2714 (две тысячи семьсот четырнадцать) кв. м., разрешенное использование: для ведения личного подсобного хозяйства ( приусадебный земельный участок).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Реквизиты решения о проведении аукциона</w:t>
      </w:r>
      <w:r>
        <w:rPr>
          <w:color w:val="000000"/>
        </w:rPr>
        <w:t>: Постановления администрации Еткульского муниципального района от 30.12.2022 г. № 1180, от 21.03.2023 г. № 267.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Начальная цена предмета аукциона</w:t>
      </w:r>
      <w:r>
        <w:rPr>
          <w:color w:val="000000"/>
        </w:rPr>
        <w:t>: 7100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Сумма задатка для участия в аукционе</w:t>
      </w:r>
      <w:r>
        <w:rPr>
          <w:color w:val="000000"/>
        </w:rPr>
        <w:t>: 7100 рублей 00 копеек.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Шаг аукциона</w:t>
      </w:r>
      <w:r>
        <w:rPr>
          <w:color w:val="000000"/>
        </w:rPr>
        <w:t xml:space="preserve">: 213 рублей 00 копеек.  </w:t>
      </w:r>
    </w:p>
    <w:p w:rsidR="00927552" w:rsidRDefault="00927552" w:rsidP="00927552">
      <w:pPr>
        <w:ind w:hanging="1"/>
        <w:jc w:val="both"/>
        <w:rPr>
          <w:color w:val="000000"/>
        </w:rPr>
      </w:pPr>
      <w:r>
        <w:rPr>
          <w:b/>
          <w:color w:val="000000"/>
        </w:rPr>
        <w:t>Срок аренды</w:t>
      </w:r>
      <w:r>
        <w:rPr>
          <w:color w:val="000000"/>
        </w:rPr>
        <w:t>: 20 (двадцать) лет.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>Обременения земельного участка не зарегистрированы.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/>
        </w:rPr>
        <w:t xml:space="preserve">Максимально и минимально допустимые параметры разрешенного строительства </w:t>
      </w:r>
      <w:r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927552" w:rsidRDefault="00927552" w:rsidP="00927552">
      <w:pPr>
        <w:tabs>
          <w:tab w:val="left" w:pos="360"/>
        </w:tabs>
        <w:ind w:hanging="1"/>
        <w:jc w:val="both"/>
        <w:rPr>
          <w:color w:val="000000"/>
        </w:rPr>
      </w:pPr>
      <w:r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27552" w:rsidRDefault="00927552" w:rsidP="00927552">
      <w:pPr>
        <w:pStyle w:val="a4"/>
        <w:numPr>
          <w:ilvl w:val="0"/>
          <w:numId w:val="9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централизованные сети горячего водоснабжения, водоотведения, теплоснабжения отсутствуют;</w:t>
      </w:r>
    </w:p>
    <w:p w:rsidR="00927552" w:rsidRDefault="00927552" w:rsidP="00927552">
      <w:pPr>
        <w:pStyle w:val="a4"/>
        <w:numPr>
          <w:ilvl w:val="0"/>
          <w:numId w:val="9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водоснабжения.</w:t>
      </w:r>
    </w:p>
    <w:p w:rsidR="00927552" w:rsidRDefault="00927552" w:rsidP="00927552">
      <w:pPr>
        <w:tabs>
          <w:tab w:val="left" w:pos="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>
        <w:rPr>
          <w:color w:val="000000" w:themeColor="text1"/>
        </w:rPr>
        <w:t>3) документы, подтверждающие внесение задатка.</w:t>
      </w:r>
      <w:bookmarkEnd w:id="2"/>
    </w:p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>
        <w:rPr>
          <w:b/>
          <w:color w:val="000000" w:themeColor="text1"/>
        </w:rPr>
        <w:t>24 апреля 2023 года в 10 часов</w:t>
      </w:r>
      <w:r>
        <w:rPr>
          <w:color w:val="000000" w:themeColor="text1"/>
        </w:rPr>
        <w:t>.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927552" w:rsidRDefault="00927552" w:rsidP="00927552">
      <w:pPr>
        <w:tabs>
          <w:tab w:val="left" w:pos="287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9" w:name="sub_391221"/>
      <w:bookmarkEnd w:id="4"/>
      <w:r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9"/>
    <w:p w:rsidR="00927552" w:rsidRDefault="00927552" w:rsidP="0092755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Форму заявки на участие в аукционе можно получить у Организатора аукциона, на официальном сайте администрации Еткульского муниципального района в сети «Интернет» -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admetkul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 w:rsidRPr="0092755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(раздел: градостроительство/земельный отдел), на официальном сайте торгов Российской Федерации- </w:t>
      </w:r>
      <w:hyperlink r:id="rId6" w:history="1">
        <w:r>
          <w:rPr>
            <w:rStyle w:val="a3"/>
          </w:rPr>
          <w:t>https://torgi.gov.r</w:t>
        </w:r>
        <w:r>
          <w:rPr>
            <w:rStyle w:val="a3"/>
            <w:lang w:val="en-US"/>
          </w:rPr>
          <w:t>u</w:t>
        </w:r>
      </w:hyperlink>
      <w:r w:rsidRPr="00927552">
        <w:rPr>
          <w:color w:val="000000" w:themeColor="text1"/>
        </w:rPr>
        <w:t xml:space="preserve"> </w:t>
      </w:r>
      <w:r>
        <w:rPr>
          <w:color w:val="000000" w:themeColor="text1"/>
        </w:rPr>
        <w:t>.</w:t>
      </w:r>
    </w:p>
    <w:p w:rsidR="00927552" w:rsidRDefault="00927552" w:rsidP="0092755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>
        <w:rPr>
          <w:color w:val="000000" w:themeColor="text1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927552" w:rsidRDefault="00927552" w:rsidP="0092755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927552" w:rsidRDefault="00927552" w:rsidP="0092755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Еткульский район, с. Еткуль, ул. Ленина, д. 34, кабинет № 10, по рабочим дням с 8.00 часов до 16.00 часов </w:t>
      </w:r>
      <w:r>
        <w:rPr>
          <w:b/>
          <w:color w:val="000000" w:themeColor="text1"/>
        </w:rPr>
        <w:t>с 27 марта 2023 года по 21 апреля 2023 года</w:t>
      </w:r>
      <w:r>
        <w:rPr>
          <w:color w:val="000000" w:themeColor="text1"/>
        </w:rPr>
        <w:t xml:space="preserve"> (включительно).</w:t>
      </w:r>
    </w:p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  <w:color w:val="000000" w:themeColor="text1"/>
        </w:rPr>
        <w:t>21 апреля 2023 года</w:t>
      </w:r>
      <w:r>
        <w:rPr>
          <w:color w:val="000000" w:themeColor="text1"/>
        </w:rPr>
        <w:t xml:space="preserve"> (включительно). </w:t>
      </w:r>
    </w:p>
    <w:bookmarkEnd w:id="11"/>
    <w:p w:rsidR="00927552" w:rsidRDefault="00927552" w:rsidP="00927552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Еткульского муниципального района,  л\с 05364130070ВР ИНН 7430000485 КПП 743001001,  БИК 017501500, р/счет 03232643756200006900, к/сч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на право заключения договора аренды земельного участка, </w:t>
      </w:r>
      <w:r>
        <w:rPr>
          <w:b/>
          <w:color w:val="000000" w:themeColor="text1"/>
        </w:rPr>
        <w:t>28.04.2023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года</w:t>
      </w:r>
      <w:r>
        <w:rPr>
          <w:color w:val="000000" w:themeColor="text1"/>
        </w:rPr>
        <w:t>, ЛОТ № __».</w:t>
      </w:r>
    </w:p>
    <w:p w:rsidR="00927552" w:rsidRDefault="00927552" w:rsidP="0092755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Ознакомиться с формой заявки, проектом договора аренды земельного участка,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10. Справки по телефону: 8(351-45) 2-14-28.</w:t>
      </w:r>
    </w:p>
    <w:p w:rsidR="00927552" w:rsidRDefault="00927552" w:rsidP="00927552">
      <w:pPr>
        <w:spacing w:line="360" w:lineRule="auto"/>
        <w:ind w:firstLine="708"/>
        <w:jc w:val="both"/>
        <w:rPr>
          <w:color w:val="000000" w:themeColor="text1"/>
        </w:rPr>
      </w:pPr>
    </w:p>
    <w:p w:rsidR="001530FE" w:rsidRPr="00927552" w:rsidRDefault="001530FE" w:rsidP="00927552">
      <w:bookmarkStart w:id="12" w:name="_GoBack"/>
      <w:bookmarkEnd w:id="12"/>
    </w:p>
    <w:sectPr w:rsidR="001530FE" w:rsidRPr="0092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35DE6"/>
    <w:multiLevelType w:val="hybridMultilevel"/>
    <w:tmpl w:val="8EBA0E18"/>
    <w:lvl w:ilvl="0" w:tplc="45B21F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315F21"/>
    <w:multiLevelType w:val="hybridMultilevel"/>
    <w:tmpl w:val="8EBA0E18"/>
    <w:lvl w:ilvl="0" w:tplc="45B21F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90E52"/>
    <w:multiLevelType w:val="hybridMultilevel"/>
    <w:tmpl w:val="53B267C6"/>
    <w:lvl w:ilvl="0" w:tplc="7ECE1B7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75365"/>
    <w:multiLevelType w:val="hybridMultilevel"/>
    <w:tmpl w:val="5156E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6746"/>
    <w:multiLevelType w:val="hybridMultilevel"/>
    <w:tmpl w:val="48F2C128"/>
    <w:lvl w:ilvl="0" w:tplc="6362420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A"/>
    <w:rsid w:val="00064202"/>
    <w:rsid w:val="001530FE"/>
    <w:rsid w:val="001A28E7"/>
    <w:rsid w:val="00200B26"/>
    <w:rsid w:val="00435F37"/>
    <w:rsid w:val="004364A6"/>
    <w:rsid w:val="006C3F16"/>
    <w:rsid w:val="00745BEA"/>
    <w:rsid w:val="00927552"/>
    <w:rsid w:val="00A729DA"/>
    <w:rsid w:val="00AE65B9"/>
    <w:rsid w:val="00CE6FBF"/>
    <w:rsid w:val="00E42ADA"/>
    <w:rsid w:val="00F5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9BF7-E05B-4B3A-822D-F90999A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9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29DA"/>
    <w:pPr>
      <w:ind w:left="720"/>
      <w:contextualSpacing/>
    </w:pPr>
  </w:style>
  <w:style w:type="paragraph" w:styleId="a5">
    <w:name w:val="Body Text Indent"/>
    <w:basedOn w:val="a"/>
    <w:link w:val="a6"/>
    <w:semiHidden/>
    <w:unhideWhenUsed/>
    <w:rsid w:val="0092755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927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5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rgi.gov.ru" TargetMode="External"/><Relationship Id="rId5" Type="http://schemas.openxmlformats.org/officeDocument/2006/relationships/hyperlink" Target="http://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11</cp:revision>
  <dcterms:created xsi:type="dcterms:W3CDTF">2022-03-25T04:10:00Z</dcterms:created>
  <dcterms:modified xsi:type="dcterms:W3CDTF">2023-03-22T03:53:00Z</dcterms:modified>
</cp:coreProperties>
</file>